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6A8BEF8" w:rsidR="009815C7" w:rsidRPr="007B0071" w:rsidRDefault="007411DD" w:rsidP="00373F3E">
      <w:pPr>
        <w:spacing w:after="0" w:line="240" w:lineRule="auto"/>
        <w:jc w:val="center"/>
        <w:rPr>
          <w:rFonts w:ascii="Sylfaen" w:hAnsi="Sylfaen" w:cs="Sylfaen"/>
          <w:b/>
          <w:lang w:val="ka-GE"/>
        </w:rPr>
      </w:pPr>
      <w:r>
        <w:rPr>
          <w:rFonts w:ascii="Sylfaen" w:hAnsi="Sylfaen" w:cs="Sylfaen"/>
          <w:b/>
          <w:lang w:val="ka-GE"/>
        </w:rPr>
        <w:t>დაბა წყნეთში, სულხან-საბა ორბელიანის ქუჩის</w:t>
      </w:r>
      <w:r w:rsidR="00D40992">
        <w:rPr>
          <w:rFonts w:ascii="Sylfaen" w:hAnsi="Sylfaen" w:cs="Sylfaen"/>
          <w:b/>
          <w:lang w:val="ka-GE"/>
        </w:rPr>
        <w:t xml:space="preserve"> წყ</w:t>
      </w:r>
      <w:r>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C401E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44816" w:rsidRPr="00B44816">
        <w:rPr>
          <w:rFonts w:ascii="Sylfaen" w:hAnsi="Sylfaen" w:cs="Sylfaen"/>
          <w:lang w:val="ka-GE"/>
        </w:rPr>
        <w:t xml:space="preserve">დაბა წყნეთში, სულხან-საბა ორბელიანის ქუჩის წყალსადენისა და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249F71D" w:rsidR="00DB5C8D" w:rsidRPr="006005A1" w:rsidRDefault="00B44816" w:rsidP="00696A50">
      <w:pPr>
        <w:spacing w:after="0" w:line="240" w:lineRule="auto"/>
        <w:jc w:val="both"/>
        <w:rPr>
          <w:rFonts w:ascii="Sylfaen" w:hAnsi="Sylfaen" w:cs="Sylfaen"/>
          <w:lang w:val="ka-GE"/>
        </w:rPr>
      </w:pPr>
      <w:r w:rsidRPr="00B44816">
        <w:rPr>
          <w:rFonts w:ascii="Sylfaen" w:hAnsi="Sylfaen" w:cs="Sylfaen"/>
          <w:lang w:val="ka-GE"/>
        </w:rPr>
        <w:t>დაბა წყნეთში, სულხან-საბა ორბელიანის ქუჩის წყალსადენისა და წყალა</w:t>
      </w:r>
      <w:r>
        <w:rPr>
          <w:rFonts w:ascii="Sylfaen" w:hAnsi="Sylfaen" w:cs="Sylfaen"/>
          <w:lang w:val="ka-GE"/>
        </w:rPr>
        <w:t>რინების ქსელების 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C97EA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F4B36">
        <w:rPr>
          <w:rFonts w:ascii="Sylfaen" w:hAnsi="Sylfaen"/>
          <w:lang w:val="ka-GE"/>
        </w:rPr>
        <w:t>წყნეთში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022C84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22807">
        <w:rPr>
          <w:rFonts w:ascii="Sylfaen" w:hAnsi="Sylfaen" w:cs="Sylfaen"/>
          <w:b/>
          <w:sz w:val="20"/>
          <w:szCs w:val="20"/>
          <w:lang w:val="ka-GE"/>
        </w:rPr>
        <w:t>2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bookmarkStart w:id="1" w:name="_GoBack"/>
      <w:bookmarkEnd w:id="1"/>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4E56" w14:textId="77777777" w:rsidR="00464D67" w:rsidRDefault="00464D67" w:rsidP="007902EA">
      <w:pPr>
        <w:spacing w:after="0" w:line="240" w:lineRule="auto"/>
      </w:pPr>
      <w:r>
        <w:separator/>
      </w:r>
    </w:p>
  </w:endnote>
  <w:endnote w:type="continuationSeparator" w:id="0">
    <w:p w14:paraId="5AEC75B1" w14:textId="77777777" w:rsidR="00464D67" w:rsidRDefault="00464D6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39551B8" w:rsidR="004A3BD8" w:rsidRDefault="004A3BD8">
        <w:pPr>
          <w:pStyle w:val="Footer"/>
          <w:jc w:val="right"/>
        </w:pPr>
        <w:r>
          <w:fldChar w:fldCharType="begin"/>
        </w:r>
        <w:r>
          <w:instrText xml:space="preserve"> PAGE   \* MERGEFORMAT </w:instrText>
        </w:r>
        <w:r>
          <w:fldChar w:fldCharType="separate"/>
        </w:r>
        <w:r w:rsidR="00464D6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3CD4" w14:textId="77777777" w:rsidR="00464D67" w:rsidRDefault="00464D67" w:rsidP="007902EA">
      <w:pPr>
        <w:spacing w:after="0" w:line="240" w:lineRule="auto"/>
      </w:pPr>
      <w:r>
        <w:separator/>
      </w:r>
    </w:p>
  </w:footnote>
  <w:footnote w:type="continuationSeparator" w:id="0">
    <w:p w14:paraId="29906263" w14:textId="77777777" w:rsidR="00464D67" w:rsidRDefault="00464D6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02D0-B5DC-4A5B-9BB9-27A49650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289</cp:revision>
  <cp:lastPrinted>2015-07-27T06:36:00Z</cp:lastPrinted>
  <dcterms:created xsi:type="dcterms:W3CDTF">2017-02-28T15:04:00Z</dcterms:created>
  <dcterms:modified xsi:type="dcterms:W3CDTF">2022-07-26T13:22:00Z</dcterms:modified>
</cp:coreProperties>
</file>